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5F8E3" w14:textId="3E3158F7" w:rsidR="004A5F86" w:rsidRDefault="004A5F86" w:rsidP="007324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2A78CD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Victorian State Country Long Course </w:t>
      </w:r>
      <w:r w:rsidRPr="007F513A">
        <w:rPr>
          <w:b/>
          <w:sz w:val="32"/>
          <w:szCs w:val="32"/>
        </w:rPr>
        <w:t>Championship</w:t>
      </w:r>
      <w:r>
        <w:rPr>
          <w:b/>
          <w:sz w:val="32"/>
          <w:szCs w:val="32"/>
        </w:rPr>
        <w:t>s</w:t>
      </w:r>
    </w:p>
    <w:p w14:paraId="61656D50" w14:textId="77777777" w:rsidR="0073243C" w:rsidRDefault="0073243C" w:rsidP="0073243C">
      <w:pPr>
        <w:jc w:val="center"/>
      </w:pPr>
    </w:p>
    <w:p w14:paraId="128A81FE" w14:textId="0BC5571B" w:rsidR="00E040F2" w:rsidRDefault="00DE1E54" w:rsidP="00CC69E4">
      <w:pPr>
        <w:jc w:val="both"/>
      </w:pPr>
      <w:r>
        <w:t xml:space="preserve">Country </w:t>
      </w:r>
      <w:r w:rsidR="00E040F2">
        <w:t xml:space="preserve">Victoria’s best swimmers competed in the </w:t>
      </w:r>
      <w:r w:rsidR="002A78CD">
        <w:t xml:space="preserve">2021 </w:t>
      </w:r>
      <w:r w:rsidR="00E040F2">
        <w:t>Victorian State Country Long Course Championships held in Warr</w:t>
      </w:r>
      <w:r w:rsidR="002A78CD">
        <w:t xml:space="preserve">agul </w:t>
      </w:r>
      <w:r w:rsidR="00E040F2">
        <w:t>from 2</w:t>
      </w:r>
      <w:r w:rsidR="00420A8C">
        <w:t>3-25</w:t>
      </w:r>
      <w:r w:rsidR="00E040F2">
        <w:t xml:space="preserve"> January 202</w:t>
      </w:r>
      <w:r w:rsidR="00420A8C">
        <w:t>1</w:t>
      </w:r>
      <w:r w:rsidR="00E040F2">
        <w:t xml:space="preserve">. Among them were </w:t>
      </w:r>
      <w:r w:rsidR="00420A8C">
        <w:t>4</w:t>
      </w:r>
      <w:r w:rsidR="00E040F2">
        <w:t xml:space="preserve"> competitors representing the Yarrawonga/Mulwala Swimming Club</w:t>
      </w:r>
      <w:r w:rsidR="00420A8C">
        <w:t>.</w:t>
      </w:r>
    </w:p>
    <w:p w14:paraId="2CAB65AD" w14:textId="46686089" w:rsidR="00420A8C" w:rsidRDefault="00420A8C" w:rsidP="00CC69E4">
      <w:pPr>
        <w:jc w:val="both"/>
      </w:pPr>
    </w:p>
    <w:p w14:paraId="2D4C3493" w14:textId="57215D10" w:rsidR="00420A8C" w:rsidRDefault="00420A8C" w:rsidP="00CC69E4">
      <w:pPr>
        <w:jc w:val="both"/>
      </w:pPr>
      <w:r>
        <w:t>Due to COVID-19 the competition format was changed to timed finals for all events with individual events on the first two days and relays on the last day.</w:t>
      </w:r>
    </w:p>
    <w:p w14:paraId="35FC243A" w14:textId="250690C0" w:rsidR="00420A8C" w:rsidRDefault="00420A8C" w:rsidP="00CC69E4">
      <w:pPr>
        <w:jc w:val="both"/>
      </w:pPr>
    </w:p>
    <w:p w14:paraId="428FCEB6" w14:textId="11F5D538" w:rsidR="00420A8C" w:rsidRDefault="00C82621" w:rsidP="007D519D">
      <w:pPr>
        <w:jc w:val="both"/>
      </w:pPr>
      <w:r>
        <w:t xml:space="preserve">Swimmers </w:t>
      </w:r>
      <w:r w:rsidR="00420A8C">
        <w:t xml:space="preserve">– Millie Dodd, Chelsea Kerr, Darby </w:t>
      </w:r>
      <w:r w:rsidR="00DC5A77">
        <w:t>Mullins,</w:t>
      </w:r>
      <w:r w:rsidR="00420A8C">
        <w:t xml:space="preserve"> and Hugh Mullins </w:t>
      </w:r>
      <w:r w:rsidR="003C078D">
        <w:t>compete</w:t>
      </w:r>
      <w:r w:rsidR="009C7FB1">
        <w:t>d</w:t>
      </w:r>
      <w:r w:rsidR="003C078D">
        <w:t xml:space="preserve"> in </w:t>
      </w:r>
      <w:r w:rsidR="00420A8C">
        <w:t>19</w:t>
      </w:r>
      <w:r w:rsidR="003C078D">
        <w:t xml:space="preserve"> individual</w:t>
      </w:r>
      <w:r w:rsidR="001475A7">
        <w:t xml:space="preserve"> events</w:t>
      </w:r>
      <w:r w:rsidR="00420A8C">
        <w:t xml:space="preserve"> recording </w:t>
      </w:r>
      <w:r w:rsidR="00DC5A77">
        <w:t>16</w:t>
      </w:r>
      <w:r w:rsidR="00420A8C">
        <w:t xml:space="preserve"> </w:t>
      </w:r>
      <w:r w:rsidR="00DC5A77">
        <w:t>personal</w:t>
      </w:r>
      <w:r w:rsidR="00420A8C">
        <w:t xml:space="preserve"> best (PB) times and placing in the top 10 </w:t>
      </w:r>
      <w:r w:rsidR="00DC5A77">
        <w:t xml:space="preserve">two </w:t>
      </w:r>
      <w:r w:rsidR="00420A8C">
        <w:t xml:space="preserve">times. </w:t>
      </w:r>
      <w:r w:rsidR="00DC5A77">
        <w:t xml:space="preserve">An interesting fact is that all swimmers were in the lower age of their </w:t>
      </w:r>
      <w:r w:rsidR="00531973">
        <w:t xml:space="preserve">combined </w:t>
      </w:r>
      <w:r w:rsidR="00DC5A77">
        <w:t xml:space="preserve">age group. </w:t>
      </w:r>
    </w:p>
    <w:p w14:paraId="0E2C805E" w14:textId="77777777" w:rsidR="00420A8C" w:rsidRDefault="00420A8C" w:rsidP="007D519D">
      <w:pPr>
        <w:jc w:val="both"/>
      </w:pPr>
    </w:p>
    <w:p w14:paraId="3629ACDB" w14:textId="5E3840FC" w:rsidR="00420A8C" w:rsidRDefault="006B6C98" w:rsidP="007D519D">
      <w:pPr>
        <w:jc w:val="both"/>
      </w:pPr>
      <w:r w:rsidRPr="00893E8C">
        <w:t xml:space="preserve">At the conclusion of the </w:t>
      </w:r>
      <w:r w:rsidR="00C82621" w:rsidRPr="00893E8C">
        <w:t>weekend</w:t>
      </w:r>
      <w:r w:rsidRPr="00893E8C">
        <w:t xml:space="preserve"> the Yarrawonga/Mulwala Swimming Club </w:t>
      </w:r>
      <w:r w:rsidR="00420A8C">
        <w:t xml:space="preserve">found itself ranked </w:t>
      </w:r>
      <w:r w:rsidR="0074774E">
        <w:t>28</w:t>
      </w:r>
      <w:r w:rsidR="0074774E" w:rsidRPr="0074774E">
        <w:rPr>
          <w:vertAlign w:val="superscript"/>
        </w:rPr>
        <w:t>th</w:t>
      </w:r>
      <w:r w:rsidR="0074774E">
        <w:t xml:space="preserve"> </w:t>
      </w:r>
      <w:r w:rsidR="00420A8C">
        <w:t>in Country Victoria.</w:t>
      </w:r>
    </w:p>
    <w:p w14:paraId="581C2DA8" w14:textId="77777777" w:rsidR="00F177CE" w:rsidRDefault="00F177CE" w:rsidP="00AC69C1"/>
    <w:p w14:paraId="3A926D07" w14:textId="0FED0CB2" w:rsidR="00420A8C" w:rsidRDefault="00DA0B83" w:rsidP="0073243C">
      <w:pPr>
        <w:jc w:val="both"/>
      </w:pPr>
      <w:r>
        <w:t xml:space="preserve">Head Coach, Lyndon Hart </w:t>
      </w:r>
      <w:r w:rsidR="00DC5A77">
        <w:t>said,</w:t>
      </w:r>
      <w:r>
        <w:t xml:space="preserve"> “</w:t>
      </w:r>
      <w:r w:rsidR="0073243C">
        <w:t xml:space="preserve">The results achieved </w:t>
      </w:r>
      <w:r w:rsidR="00096ADB">
        <w:t>were</w:t>
      </w:r>
      <w:r w:rsidR="0073243C">
        <w:t xml:space="preserve"> </w:t>
      </w:r>
      <w:r w:rsidR="008D66F7">
        <w:t>fantastic</w:t>
      </w:r>
      <w:r w:rsidR="006B6C98">
        <w:t xml:space="preserve"> </w:t>
      </w:r>
      <w:r w:rsidR="0073243C">
        <w:t>and a reward for the</w:t>
      </w:r>
      <w:r w:rsidR="00DC5A77">
        <w:t xml:space="preserve"> </w:t>
      </w:r>
      <w:r w:rsidR="00955693">
        <w:t>swimmers’</w:t>
      </w:r>
      <w:r w:rsidR="00420A8C">
        <w:t xml:space="preserve"> commitment to </w:t>
      </w:r>
      <w:r w:rsidR="0073243C">
        <w:t>training</w:t>
      </w:r>
      <w:r>
        <w:t xml:space="preserve"> </w:t>
      </w:r>
      <w:r w:rsidR="00420A8C">
        <w:t>and staying positive during the past 12 months.”</w:t>
      </w:r>
    </w:p>
    <w:p w14:paraId="2996FF8D" w14:textId="20D69AFE" w:rsidR="00BC7C7D" w:rsidRDefault="00BC7C7D" w:rsidP="0073243C">
      <w:pPr>
        <w:jc w:val="both"/>
      </w:pPr>
    </w:p>
    <w:p w14:paraId="3F9A480C" w14:textId="59F25507" w:rsidR="00DC5A77" w:rsidRDefault="00BC7C7D" w:rsidP="0073243C">
      <w:pPr>
        <w:jc w:val="both"/>
      </w:pPr>
      <w:r>
        <w:t xml:space="preserve">Lyndon </w:t>
      </w:r>
      <w:r w:rsidR="006878D9">
        <w:t xml:space="preserve">went on to </w:t>
      </w:r>
      <w:r w:rsidR="00955693">
        <w:t>say,</w:t>
      </w:r>
      <w:r>
        <w:t xml:space="preserve"> “</w:t>
      </w:r>
      <w:r w:rsidR="00DC5A77">
        <w:t>Imagine what these swimmers and the other 90 swimmers in the club could achieve if the Moria Shire had a vision and a plan to build an indoor pool in Yarrawonga.”</w:t>
      </w:r>
    </w:p>
    <w:p w14:paraId="0095A705" w14:textId="08351B86" w:rsidR="00BC7C7D" w:rsidRDefault="00BC7C7D" w:rsidP="0073243C">
      <w:pPr>
        <w:jc w:val="both"/>
      </w:pPr>
    </w:p>
    <w:p w14:paraId="786D99B3" w14:textId="40B4C6DC" w:rsidR="00BC7C7D" w:rsidRDefault="00BC7C7D" w:rsidP="0073243C">
      <w:pPr>
        <w:jc w:val="both"/>
      </w:pPr>
      <w:r>
        <w:t xml:space="preserve">On behalf of the Yarrawonga Mulwala Swimming Club, Lyndon thanked Coach Kevin White for </w:t>
      </w:r>
      <w:r w:rsidR="00420A8C">
        <w:t>all</w:t>
      </w:r>
      <w:r>
        <w:t xml:space="preserve"> his time and effort coaching the swimmers in the lead up</w:t>
      </w:r>
      <w:r w:rsidR="00E36A76">
        <w:t xml:space="preserve"> and throughout </w:t>
      </w:r>
      <w:r>
        <w:t xml:space="preserve">the competition. Lyndon also thanked </w:t>
      </w:r>
      <w:r w:rsidR="00E36A76">
        <w:t>the parents who attended and the Swimming Club for their support.</w:t>
      </w:r>
    </w:p>
    <w:p w14:paraId="76A8051D" w14:textId="77777777" w:rsidR="00982EE9" w:rsidRDefault="00982EE9" w:rsidP="0073243C">
      <w:pPr>
        <w:jc w:val="both"/>
      </w:pPr>
    </w:p>
    <w:p w14:paraId="26D9337B" w14:textId="2ECBE142" w:rsidR="00B35FA6" w:rsidRDefault="0073243C" w:rsidP="0073243C">
      <w:pPr>
        <w:jc w:val="both"/>
      </w:pPr>
      <w:r>
        <w:t xml:space="preserve">The </w:t>
      </w:r>
      <w:r w:rsidR="00FE4221">
        <w:t>Swimming Club’s</w:t>
      </w:r>
      <w:r>
        <w:t xml:space="preserve"> focus now shifts to the </w:t>
      </w:r>
      <w:r w:rsidR="00B35FA6">
        <w:t xml:space="preserve">Ovens &amp; Murray Championships </w:t>
      </w:r>
      <w:r w:rsidR="00DE1E54">
        <w:t xml:space="preserve">to be held </w:t>
      </w:r>
      <w:r w:rsidR="00B35FA6">
        <w:t>on the</w:t>
      </w:r>
      <w:r w:rsidR="00DA0B83">
        <w:t xml:space="preserve"> </w:t>
      </w:r>
      <w:r w:rsidR="00955693">
        <w:t>13</w:t>
      </w:r>
      <w:r w:rsidR="006C1709">
        <w:t xml:space="preserve"> &amp; </w:t>
      </w:r>
      <w:r w:rsidR="00955693">
        <w:t>14</w:t>
      </w:r>
      <w:r w:rsidR="00DA0B83">
        <w:t xml:space="preserve"> </w:t>
      </w:r>
      <w:r w:rsidR="00096ADB">
        <w:t>February</w:t>
      </w:r>
      <w:r w:rsidR="00955693">
        <w:t xml:space="preserve"> 2021in Wodonga and the </w:t>
      </w:r>
      <w:r w:rsidR="00FE4221">
        <w:t>All-Juniors Selections</w:t>
      </w:r>
      <w:r w:rsidR="00955693">
        <w:t xml:space="preserve"> in Albury</w:t>
      </w:r>
      <w:r w:rsidR="008D66F7">
        <w:t>.</w:t>
      </w:r>
    </w:p>
    <w:p w14:paraId="7598CF85" w14:textId="77777777" w:rsidR="00096ADB" w:rsidRDefault="00B35FA6" w:rsidP="003F26ED">
      <w:pPr>
        <w:jc w:val="both"/>
      </w:pPr>
      <w:r>
        <w:t xml:space="preserve"> </w:t>
      </w:r>
    </w:p>
    <w:p w14:paraId="025E195B" w14:textId="6729D611" w:rsidR="0073243C" w:rsidRDefault="0073243C" w:rsidP="003F26ED">
      <w:pPr>
        <w:jc w:val="both"/>
      </w:pPr>
      <w:r>
        <w:t>Results were as follows:</w:t>
      </w:r>
    </w:p>
    <w:p w14:paraId="6EFF6B3B" w14:textId="77777777" w:rsidR="00CC69E4" w:rsidRDefault="00CC69E4" w:rsidP="003F26ED">
      <w:pPr>
        <w:jc w:val="both"/>
      </w:pPr>
    </w:p>
    <w:p w14:paraId="57C1B8F6" w14:textId="77777777" w:rsidR="0008170F" w:rsidRPr="0008170F" w:rsidRDefault="0008170F" w:rsidP="003F26ED">
      <w:pPr>
        <w:jc w:val="both"/>
        <w:rPr>
          <w:b/>
          <w:u w:val="single"/>
        </w:rPr>
      </w:pPr>
      <w:r w:rsidRPr="0008170F">
        <w:rPr>
          <w:b/>
          <w:u w:val="single"/>
        </w:rPr>
        <w:t>Individual Results</w:t>
      </w:r>
    </w:p>
    <w:p w14:paraId="3DE18FF5" w14:textId="77777777" w:rsidR="0008170F" w:rsidRDefault="0008170F" w:rsidP="003F26ED">
      <w:pPr>
        <w:jc w:val="both"/>
      </w:pPr>
    </w:p>
    <w:p w14:paraId="4E19BC3F" w14:textId="6B0FF364" w:rsidR="00F17100" w:rsidRDefault="00F17100" w:rsidP="003F26ED">
      <w:pPr>
        <w:jc w:val="both"/>
        <w:rPr>
          <w:bCs/>
        </w:rPr>
      </w:pPr>
      <w:r>
        <w:rPr>
          <w:bCs/>
        </w:rPr>
        <w:t>Millie Dodd</w:t>
      </w:r>
    </w:p>
    <w:p w14:paraId="386098A2" w14:textId="45F5CECF" w:rsidR="00420A8C" w:rsidRDefault="00F17100" w:rsidP="003F26ED">
      <w:pPr>
        <w:jc w:val="both"/>
        <w:rPr>
          <w:bCs/>
        </w:rPr>
      </w:pPr>
      <w:r>
        <w:rPr>
          <w:bCs/>
        </w:rPr>
        <w:tab/>
        <w:t>1</w:t>
      </w:r>
      <w:r w:rsidR="00420A8C">
        <w:rPr>
          <w:bCs/>
        </w:rPr>
        <w:t>2-13</w:t>
      </w:r>
      <w:r w:rsidR="00BA010B">
        <w:rPr>
          <w:bCs/>
        </w:rPr>
        <w:t>yr</w:t>
      </w:r>
      <w:r w:rsidR="00420A8C">
        <w:rPr>
          <w:bCs/>
        </w:rPr>
        <w:t xml:space="preserve"> 100m Freestyle</w:t>
      </w:r>
      <w:r w:rsidR="00420A8C">
        <w:rPr>
          <w:bCs/>
        </w:rPr>
        <w:tab/>
      </w:r>
      <w:r w:rsidR="00420A8C">
        <w:rPr>
          <w:bCs/>
        </w:rPr>
        <w:tab/>
        <w:t>1:08.72 – 20</w:t>
      </w:r>
      <w:r w:rsidR="00420A8C" w:rsidRPr="00420A8C">
        <w:rPr>
          <w:bCs/>
          <w:vertAlign w:val="superscript"/>
        </w:rPr>
        <w:t>th</w:t>
      </w:r>
      <w:r w:rsidR="00420A8C">
        <w:rPr>
          <w:bCs/>
        </w:rPr>
        <w:t xml:space="preserve"> (PB)</w:t>
      </w:r>
    </w:p>
    <w:p w14:paraId="233D81BB" w14:textId="33D3EECC" w:rsidR="00420A8C" w:rsidRDefault="00420A8C" w:rsidP="00420A8C">
      <w:pPr>
        <w:ind w:firstLine="720"/>
        <w:jc w:val="both"/>
        <w:rPr>
          <w:bCs/>
        </w:rPr>
      </w:pPr>
      <w:r>
        <w:rPr>
          <w:bCs/>
        </w:rPr>
        <w:t>12-13</w:t>
      </w:r>
      <w:r w:rsidR="00BA010B">
        <w:rPr>
          <w:bCs/>
        </w:rPr>
        <w:t xml:space="preserve">yr </w:t>
      </w:r>
      <w:r>
        <w:rPr>
          <w:bCs/>
        </w:rPr>
        <w:t>100m Backstroke</w:t>
      </w:r>
      <w:r>
        <w:rPr>
          <w:bCs/>
        </w:rPr>
        <w:tab/>
      </w:r>
      <w:r>
        <w:rPr>
          <w:bCs/>
        </w:rPr>
        <w:tab/>
        <w:t>1:17.99 – 11</w:t>
      </w:r>
      <w:r w:rsidRPr="00420A8C">
        <w:rPr>
          <w:bCs/>
          <w:vertAlign w:val="superscript"/>
        </w:rPr>
        <w:t>th</w:t>
      </w:r>
      <w:r>
        <w:rPr>
          <w:bCs/>
        </w:rPr>
        <w:t xml:space="preserve"> (PB)</w:t>
      </w:r>
    </w:p>
    <w:p w14:paraId="5DCFEC8E" w14:textId="3DC83DC0" w:rsidR="00BA010B" w:rsidRDefault="00420A8C" w:rsidP="00420A8C">
      <w:pPr>
        <w:ind w:firstLine="720"/>
        <w:jc w:val="both"/>
        <w:rPr>
          <w:bCs/>
        </w:rPr>
      </w:pPr>
      <w:r>
        <w:rPr>
          <w:bCs/>
        </w:rPr>
        <w:t>12-13</w:t>
      </w:r>
      <w:r w:rsidR="00BA010B">
        <w:rPr>
          <w:bCs/>
        </w:rPr>
        <w:t xml:space="preserve">yr </w:t>
      </w:r>
      <w:r>
        <w:rPr>
          <w:bCs/>
        </w:rPr>
        <w:t xml:space="preserve">100m </w:t>
      </w:r>
      <w:r w:rsidR="00BA010B">
        <w:rPr>
          <w:bCs/>
        </w:rPr>
        <w:t>Butterfly</w:t>
      </w:r>
      <w:r w:rsidR="00BA010B">
        <w:rPr>
          <w:bCs/>
        </w:rPr>
        <w:tab/>
      </w:r>
      <w:r w:rsidR="00BA010B">
        <w:rPr>
          <w:bCs/>
        </w:rPr>
        <w:tab/>
        <w:t>1:20.49 – 15</w:t>
      </w:r>
      <w:r w:rsidR="00BA010B" w:rsidRPr="00BA010B">
        <w:rPr>
          <w:bCs/>
          <w:vertAlign w:val="superscript"/>
        </w:rPr>
        <w:t>th</w:t>
      </w:r>
      <w:r w:rsidR="00BA010B">
        <w:rPr>
          <w:bCs/>
        </w:rPr>
        <w:t xml:space="preserve"> (PB)</w:t>
      </w:r>
    </w:p>
    <w:p w14:paraId="5DF92183" w14:textId="0114192D" w:rsidR="00F17100" w:rsidRDefault="00BA010B" w:rsidP="00BA010B">
      <w:pPr>
        <w:ind w:firstLine="720"/>
        <w:jc w:val="both"/>
        <w:rPr>
          <w:bCs/>
        </w:rPr>
      </w:pPr>
      <w:r>
        <w:rPr>
          <w:bCs/>
        </w:rPr>
        <w:t>12-13yr 200m Individual Medley</w:t>
      </w:r>
      <w:r>
        <w:rPr>
          <w:bCs/>
        </w:rPr>
        <w:tab/>
        <w:t>2:54.69 – 15th (PB)</w:t>
      </w:r>
    </w:p>
    <w:p w14:paraId="6A5662BF" w14:textId="3CD47639" w:rsidR="00BA010B" w:rsidRDefault="00BA010B" w:rsidP="00BA010B">
      <w:pPr>
        <w:ind w:firstLine="720"/>
        <w:jc w:val="both"/>
        <w:rPr>
          <w:bCs/>
        </w:rPr>
      </w:pPr>
      <w:r>
        <w:rPr>
          <w:bCs/>
        </w:rPr>
        <w:t>12-13yr 100m Breaststroke</w:t>
      </w:r>
      <w:r>
        <w:rPr>
          <w:bCs/>
        </w:rPr>
        <w:tab/>
      </w:r>
      <w:r>
        <w:rPr>
          <w:bCs/>
        </w:rPr>
        <w:tab/>
        <w:t>1:27.27 – 7</w:t>
      </w:r>
      <w:r w:rsidRPr="00BA010B">
        <w:rPr>
          <w:bCs/>
          <w:vertAlign w:val="superscript"/>
        </w:rPr>
        <w:t>th</w:t>
      </w:r>
      <w:r>
        <w:rPr>
          <w:bCs/>
        </w:rPr>
        <w:t xml:space="preserve"> (PB)</w:t>
      </w:r>
    </w:p>
    <w:p w14:paraId="154B3D2E" w14:textId="55333539" w:rsidR="00F17100" w:rsidRDefault="00F17100" w:rsidP="00BA010B">
      <w:pPr>
        <w:jc w:val="both"/>
        <w:rPr>
          <w:bCs/>
        </w:rPr>
      </w:pPr>
      <w:r>
        <w:rPr>
          <w:bCs/>
        </w:rPr>
        <w:tab/>
      </w:r>
    </w:p>
    <w:p w14:paraId="49C8A046" w14:textId="77777777" w:rsidR="00F17100" w:rsidRDefault="00F17100" w:rsidP="0073243C"/>
    <w:p w14:paraId="299C56C0" w14:textId="3A9ED43D" w:rsidR="00F17100" w:rsidRDefault="009B2BF0" w:rsidP="0073243C">
      <w:r>
        <w:t>Chelsea Kerr</w:t>
      </w:r>
    </w:p>
    <w:p w14:paraId="360A30B3" w14:textId="6DD7E41C" w:rsidR="00BA010B" w:rsidRDefault="00BA010B" w:rsidP="00BA010B">
      <w:pPr>
        <w:ind w:firstLine="720"/>
        <w:jc w:val="both"/>
        <w:rPr>
          <w:bCs/>
        </w:rPr>
      </w:pPr>
      <w:r>
        <w:rPr>
          <w:bCs/>
        </w:rPr>
        <w:t>12-13yr 100m Freestyle</w:t>
      </w:r>
      <w:r>
        <w:rPr>
          <w:bCs/>
        </w:rPr>
        <w:tab/>
      </w:r>
      <w:r>
        <w:rPr>
          <w:bCs/>
        </w:rPr>
        <w:tab/>
        <w:t>1:11.55 – 31</w:t>
      </w:r>
      <w:r w:rsidRPr="00BA010B">
        <w:rPr>
          <w:bCs/>
          <w:vertAlign w:val="superscript"/>
        </w:rPr>
        <w:t>st</w:t>
      </w:r>
      <w:r>
        <w:rPr>
          <w:bCs/>
          <w:vertAlign w:val="superscript"/>
        </w:rPr>
        <w:t xml:space="preserve"> </w:t>
      </w:r>
      <w:r>
        <w:rPr>
          <w:bCs/>
        </w:rPr>
        <w:t>(PB)</w:t>
      </w:r>
    </w:p>
    <w:p w14:paraId="3FFB12E7" w14:textId="7231A73B" w:rsidR="00BA010B" w:rsidRDefault="00BA010B" w:rsidP="00BA010B">
      <w:pPr>
        <w:ind w:firstLine="720"/>
        <w:jc w:val="both"/>
        <w:rPr>
          <w:bCs/>
        </w:rPr>
      </w:pPr>
      <w:r>
        <w:rPr>
          <w:bCs/>
        </w:rPr>
        <w:t>12-13yr 100m Backstroke</w:t>
      </w:r>
      <w:r>
        <w:rPr>
          <w:bCs/>
        </w:rPr>
        <w:tab/>
      </w:r>
      <w:r>
        <w:rPr>
          <w:bCs/>
        </w:rPr>
        <w:tab/>
        <w:t>1:22.41 – 22</w:t>
      </w:r>
      <w:r w:rsidRPr="00BA010B">
        <w:rPr>
          <w:bCs/>
          <w:vertAlign w:val="superscript"/>
        </w:rPr>
        <w:t>nd</w:t>
      </w:r>
      <w:r>
        <w:rPr>
          <w:bCs/>
        </w:rPr>
        <w:t xml:space="preserve"> (PB)</w:t>
      </w:r>
    </w:p>
    <w:p w14:paraId="1E10F386" w14:textId="4C284772" w:rsidR="00BA010B" w:rsidRDefault="00BA010B" w:rsidP="00BA010B">
      <w:pPr>
        <w:ind w:firstLine="720"/>
        <w:jc w:val="both"/>
        <w:rPr>
          <w:bCs/>
        </w:rPr>
      </w:pPr>
      <w:r>
        <w:rPr>
          <w:bCs/>
        </w:rPr>
        <w:t>12-13yr 100m Butterfly</w:t>
      </w:r>
      <w:r>
        <w:rPr>
          <w:bCs/>
        </w:rPr>
        <w:tab/>
      </w:r>
      <w:r>
        <w:rPr>
          <w:bCs/>
        </w:rPr>
        <w:tab/>
        <w:t>1:20.21 – 14</w:t>
      </w:r>
      <w:r w:rsidRPr="00BA010B">
        <w:rPr>
          <w:bCs/>
          <w:vertAlign w:val="superscript"/>
        </w:rPr>
        <w:t>th</w:t>
      </w:r>
      <w:r>
        <w:rPr>
          <w:bCs/>
        </w:rPr>
        <w:t xml:space="preserve"> (PB)</w:t>
      </w:r>
    </w:p>
    <w:p w14:paraId="0B5B19B9" w14:textId="72E06B6C" w:rsidR="00BA010B" w:rsidRDefault="00BA010B" w:rsidP="00BA010B">
      <w:pPr>
        <w:ind w:firstLine="720"/>
        <w:jc w:val="both"/>
        <w:rPr>
          <w:bCs/>
        </w:rPr>
      </w:pPr>
      <w:r>
        <w:rPr>
          <w:bCs/>
        </w:rPr>
        <w:t>12-13yr 200m Individual Medley</w:t>
      </w:r>
      <w:r>
        <w:rPr>
          <w:bCs/>
        </w:rPr>
        <w:tab/>
        <w:t>2:58.42 – 17</w:t>
      </w:r>
      <w:r w:rsidRPr="00BA010B">
        <w:rPr>
          <w:bCs/>
          <w:vertAlign w:val="superscript"/>
        </w:rPr>
        <w:t>th</w:t>
      </w:r>
      <w:r>
        <w:rPr>
          <w:bCs/>
        </w:rPr>
        <w:t xml:space="preserve"> </w:t>
      </w:r>
    </w:p>
    <w:p w14:paraId="40F690F8" w14:textId="6C08B7E8" w:rsidR="00BA010B" w:rsidRDefault="00BA010B" w:rsidP="00BA010B">
      <w:pPr>
        <w:ind w:firstLine="720"/>
        <w:jc w:val="both"/>
        <w:rPr>
          <w:bCs/>
        </w:rPr>
      </w:pPr>
      <w:r>
        <w:rPr>
          <w:bCs/>
        </w:rPr>
        <w:t>12-13yr 100m Breaststroke</w:t>
      </w:r>
      <w:r>
        <w:rPr>
          <w:bCs/>
        </w:rPr>
        <w:tab/>
      </w:r>
      <w:r>
        <w:rPr>
          <w:bCs/>
        </w:rPr>
        <w:tab/>
        <w:t>1:36.81 – 35</w:t>
      </w:r>
      <w:r w:rsidRPr="00BA010B">
        <w:rPr>
          <w:bCs/>
          <w:vertAlign w:val="superscript"/>
        </w:rPr>
        <w:t>th</w:t>
      </w:r>
      <w:r>
        <w:rPr>
          <w:bCs/>
        </w:rPr>
        <w:t xml:space="preserve"> (PB)</w:t>
      </w:r>
    </w:p>
    <w:p w14:paraId="1563DB5C" w14:textId="77777777" w:rsidR="00BA010B" w:rsidRDefault="00BA010B" w:rsidP="00CF41E2">
      <w:pPr>
        <w:jc w:val="both"/>
        <w:rPr>
          <w:bCs/>
        </w:rPr>
      </w:pPr>
    </w:p>
    <w:p w14:paraId="4E37BD9B" w14:textId="77777777" w:rsidR="00BA010B" w:rsidRDefault="00BA010B" w:rsidP="00CF41E2">
      <w:pPr>
        <w:jc w:val="both"/>
        <w:rPr>
          <w:bCs/>
        </w:rPr>
      </w:pPr>
    </w:p>
    <w:p w14:paraId="6369D722" w14:textId="32E31F62" w:rsidR="0056303D" w:rsidRDefault="0056303D" w:rsidP="00CF41E2">
      <w:pPr>
        <w:jc w:val="both"/>
        <w:rPr>
          <w:bCs/>
        </w:rPr>
      </w:pPr>
      <w:r>
        <w:rPr>
          <w:bCs/>
        </w:rPr>
        <w:t>Darby Mullins</w:t>
      </w:r>
    </w:p>
    <w:p w14:paraId="7A40FA34" w14:textId="32F34082" w:rsidR="009B2BF0" w:rsidRDefault="0056303D" w:rsidP="00CF41E2">
      <w:pPr>
        <w:jc w:val="both"/>
        <w:rPr>
          <w:bCs/>
        </w:rPr>
      </w:pPr>
      <w:r>
        <w:rPr>
          <w:bCs/>
        </w:rPr>
        <w:tab/>
        <w:t>1</w:t>
      </w:r>
      <w:r w:rsidR="00BA010B">
        <w:rPr>
          <w:bCs/>
        </w:rPr>
        <w:t>4-15yr</w:t>
      </w:r>
      <w:r>
        <w:rPr>
          <w:bCs/>
        </w:rPr>
        <w:t xml:space="preserve"> 100m Freestyle</w:t>
      </w:r>
      <w:r>
        <w:rPr>
          <w:bCs/>
        </w:rPr>
        <w:tab/>
      </w:r>
      <w:r>
        <w:rPr>
          <w:bCs/>
        </w:rPr>
        <w:tab/>
        <w:t>1:0</w:t>
      </w:r>
      <w:r w:rsidR="00BA010B">
        <w:rPr>
          <w:bCs/>
        </w:rPr>
        <w:t>4.38 – 30</w:t>
      </w:r>
      <w:r w:rsidR="00BA010B" w:rsidRPr="00BA010B">
        <w:rPr>
          <w:bCs/>
          <w:vertAlign w:val="superscript"/>
        </w:rPr>
        <w:t>th</w:t>
      </w:r>
      <w:r w:rsidR="00BA010B">
        <w:rPr>
          <w:bCs/>
        </w:rPr>
        <w:t xml:space="preserve"> </w:t>
      </w:r>
      <w:r>
        <w:rPr>
          <w:bCs/>
        </w:rPr>
        <w:t>(PB)</w:t>
      </w:r>
      <w:r w:rsidR="009B2BF0">
        <w:rPr>
          <w:bCs/>
        </w:rPr>
        <w:tab/>
      </w:r>
    </w:p>
    <w:p w14:paraId="393FFCC5" w14:textId="77876C47" w:rsidR="0056303D" w:rsidRDefault="0056303D" w:rsidP="00CF41E2">
      <w:pPr>
        <w:jc w:val="both"/>
        <w:rPr>
          <w:bCs/>
        </w:rPr>
      </w:pPr>
      <w:r>
        <w:rPr>
          <w:bCs/>
        </w:rPr>
        <w:tab/>
        <w:t>1</w:t>
      </w:r>
      <w:r w:rsidR="00BA010B">
        <w:rPr>
          <w:bCs/>
        </w:rPr>
        <w:t>4-15</w:t>
      </w:r>
      <w:r>
        <w:rPr>
          <w:bCs/>
        </w:rPr>
        <w:t>yr 100m Backstroke</w:t>
      </w:r>
      <w:r>
        <w:rPr>
          <w:bCs/>
        </w:rPr>
        <w:tab/>
      </w:r>
      <w:r>
        <w:rPr>
          <w:bCs/>
        </w:rPr>
        <w:tab/>
        <w:t>1:</w:t>
      </w:r>
      <w:r w:rsidR="00BA010B">
        <w:rPr>
          <w:bCs/>
        </w:rPr>
        <w:t>14.57 – 23</w:t>
      </w:r>
      <w:r w:rsidR="00BA010B" w:rsidRPr="00BA010B">
        <w:rPr>
          <w:bCs/>
          <w:vertAlign w:val="superscript"/>
        </w:rPr>
        <w:t>rd</w:t>
      </w:r>
      <w:r w:rsidR="00BA010B">
        <w:rPr>
          <w:bCs/>
        </w:rPr>
        <w:t xml:space="preserve"> </w:t>
      </w:r>
      <w:r>
        <w:rPr>
          <w:bCs/>
        </w:rPr>
        <w:t>(PB)</w:t>
      </w:r>
    </w:p>
    <w:p w14:paraId="075E433B" w14:textId="77777777" w:rsidR="0056303D" w:rsidRDefault="0056303D" w:rsidP="0073243C"/>
    <w:p w14:paraId="032F0013" w14:textId="34645003" w:rsidR="00BB5561" w:rsidRDefault="00BB5561" w:rsidP="0073243C">
      <w:r>
        <w:t>Hugh Mullins</w:t>
      </w:r>
    </w:p>
    <w:p w14:paraId="54D2D02D" w14:textId="77777777" w:rsidR="00BA010B" w:rsidRDefault="00BA010B" w:rsidP="00292E0B">
      <w:pPr>
        <w:ind w:firstLine="720"/>
        <w:jc w:val="both"/>
      </w:pPr>
      <w:r>
        <w:t>16-17yr 100m Freestyle</w:t>
      </w:r>
      <w:r>
        <w:tab/>
      </w:r>
      <w:r>
        <w:tab/>
        <w:t>59.33 – 13</w:t>
      </w:r>
      <w:r w:rsidRPr="00BA010B">
        <w:rPr>
          <w:vertAlign w:val="superscript"/>
        </w:rPr>
        <w:t>th</w:t>
      </w:r>
      <w:r>
        <w:t xml:space="preserve"> (PB)</w:t>
      </w:r>
    </w:p>
    <w:p w14:paraId="4EA07C90" w14:textId="77777777" w:rsidR="00BA010B" w:rsidRDefault="00BA010B" w:rsidP="00292E0B">
      <w:pPr>
        <w:ind w:firstLine="720"/>
        <w:jc w:val="both"/>
      </w:pPr>
      <w:r>
        <w:t>16-17yr 200m Individual Medley</w:t>
      </w:r>
      <w:r>
        <w:tab/>
        <w:t>2:30.86 – 14</w:t>
      </w:r>
      <w:r w:rsidRPr="00BA010B">
        <w:rPr>
          <w:vertAlign w:val="superscript"/>
        </w:rPr>
        <w:t>th</w:t>
      </w:r>
      <w:r>
        <w:t xml:space="preserve"> (PB)</w:t>
      </w:r>
    </w:p>
    <w:p w14:paraId="3132063D" w14:textId="77777777" w:rsidR="00DC5A77" w:rsidRDefault="00BA010B" w:rsidP="00292E0B">
      <w:pPr>
        <w:ind w:firstLine="720"/>
        <w:jc w:val="both"/>
      </w:pPr>
      <w:r>
        <w:t xml:space="preserve">16-17yr </w:t>
      </w:r>
      <w:r w:rsidR="00DC5A77">
        <w:t xml:space="preserve">100m Butterfly </w:t>
      </w:r>
      <w:r w:rsidR="00DC5A77">
        <w:tab/>
      </w:r>
      <w:r w:rsidR="00DC5A77">
        <w:tab/>
        <w:t>1:07.82 – 15</w:t>
      </w:r>
      <w:r w:rsidR="00DC5A77" w:rsidRPr="00DC5A77">
        <w:rPr>
          <w:vertAlign w:val="superscript"/>
        </w:rPr>
        <w:t>th</w:t>
      </w:r>
      <w:r w:rsidR="00DC5A77">
        <w:t xml:space="preserve"> (PB)</w:t>
      </w:r>
    </w:p>
    <w:p w14:paraId="1BC53EE5" w14:textId="77777777" w:rsidR="00DC5A77" w:rsidRDefault="00DC5A77" w:rsidP="00292E0B">
      <w:pPr>
        <w:ind w:firstLine="720"/>
        <w:jc w:val="both"/>
      </w:pPr>
      <w:r>
        <w:t>16-17yr 100m Backstroke</w:t>
      </w:r>
      <w:r>
        <w:tab/>
      </w:r>
      <w:r>
        <w:tab/>
        <w:t>1:08.29 – 9</w:t>
      </w:r>
      <w:r w:rsidRPr="00DC5A77">
        <w:rPr>
          <w:vertAlign w:val="superscript"/>
        </w:rPr>
        <w:t>th</w:t>
      </w:r>
      <w:r>
        <w:t xml:space="preserve"> (PB)</w:t>
      </w:r>
    </w:p>
    <w:p w14:paraId="6EFBB212" w14:textId="77777777" w:rsidR="00DC5A77" w:rsidRDefault="00DC5A77" w:rsidP="00292E0B">
      <w:pPr>
        <w:ind w:firstLine="720"/>
        <w:jc w:val="both"/>
      </w:pPr>
      <w:r>
        <w:t>Open 100m Breaststroke</w:t>
      </w:r>
      <w:r>
        <w:tab/>
      </w:r>
      <w:r>
        <w:tab/>
        <w:t>1:20.49 – 29</w:t>
      </w:r>
      <w:r w:rsidRPr="00DC5A77">
        <w:rPr>
          <w:vertAlign w:val="superscript"/>
        </w:rPr>
        <w:t>th</w:t>
      </w:r>
    </w:p>
    <w:p w14:paraId="2C13B214" w14:textId="77777777" w:rsidR="00DC5A77" w:rsidRDefault="00DC5A77" w:rsidP="00292E0B">
      <w:pPr>
        <w:ind w:firstLine="720"/>
        <w:jc w:val="both"/>
      </w:pPr>
      <w:r>
        <w:t>16-17yr 100m Breaststroke</w:t>
      </w:r>
      <w:r>
        <w:tab/>
      </w:r>
      <w:r>
        <w:tab/>
        <w:t>1:18.38 – 16</w:t>
      </w:r>
      <w:r w:rsidRPr="00DC5A77">
        <w:rPr>
          <w:vertAlign w:val="superscript"/>
        </w:rPr>
        <w:t>th</w:t>
      </w:r>
      <w:r>
        <w:t xml:space="preserve"> </w:t>
      </w:r>
    </w:p>
    <w:p w14:paraId="49A0B801" w14:textId="77777777" w:rsidR="00DC5A77" w:rsidRDefault="00DC5A77" w:rsidP="00292E0B">
      <w:pPr>
        <w:ind w:firstLine="720"/>
        <w:jc w:val="both"/>
      </w:pPr>
      <w:r>
        <w:t>Open 100m Freestyle</w:t>
      </w:r>
      <w:r>
        <w:tab/>
      </w:r>
      <w:r>
        <w:tab/>
      </w:r>
      <w:r>
        <w:tab/>
        <w:t>59.22 – 29</w:t>
      </w:r>
      <w:r w:rsidRPr="00DC5A77">
        <w:rPr>
          <w:vertAlign w:val="superscript"/>
        </w:rPr>
        <w:t>th</w:t>
      </w:r>
      <w:r>
        <w:t xml:space="preserve"> (PB) </w:t>
      </w:r>
    </w:p>
    <w:sectPr w:rsidR="00DC5A77" w:rsidSect="00C82621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6E34F2"/>
    <w:multiLevelType w:val="hybridMultilevel"/>
    <w:tmpl w:val="EB8AB3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13A"/>
    <w:rsid w:val="00002439"/>
    <w:rsid w:val="00011B68"/>
    <w:rsid w:val="00025B31"/>
    <w:rsid w:val="000602C7"/>
    <w:rsid w:val="000759D5"/>
    <w:rsid w:val="0008170F"/>
    <w:rsid w:val="00094D67"/>
    <w:rsid w:val="00096ADB"/>
    <w:rsid w:val="000B1B8B"/>
    <w:rsid w:val="000B21EC"/>
    <w:rsid w:val="000E1A40"/>
    <w:rsid w:val="00130854"/>
    <w:rsid w:val="00133313"/>
    <w:rsid w:val="00146126"/>
    <w:rsid w:val="001475A7"/>
    <w:rsid w:val="00161888"/>
    <w:rsid w:val="001D71E4"/>
    <w:rsid w:val="00203B0B"/>
    <w:rsid w:val="00213BDA"/>
    <w:rsid w:val="00227F72"/>
    <w:rsid w:val="002501F9"/>
    <w:rsid w:val="0027113D"/>
    <w:rsid w:val="00292E0B"/>
    <w:rsid w:val="002A78CD"/>
    <w:rsid w:val="00332C82"/>
    <w:rsid w:val="00357EBF"/>
    <w:rsid w:val="00365976"/>
    <w:rsid w:val="00377076"/>
    <w:rsid w:val="00385251"/>
    <w:rsid w:val="003C078D"/>
    <w:rsid w:val="003F26ED"/>
    <w:rsid w:val="00420A8C"/>
    <w:rsid w:val="00442B65"/>
    <w:rsid w:val="004435A5"/>
    <w:rsid w:val="00476460"/>
    <w:rsid w:val="004A4AFD"/>
    <w:rsid w:val="004A5F86"/>
    <w:rsid w:val="004E2C52"/>
    <w:rsid w:val="004E41C7"/>
    <w:rsid w:val="004E57DE"/>
    <w:rsid w:val="00527705"/>
    <w:rsid w:val="00531973"/>
    <w:rsid w:val="00535E7B"/>
    <w:rsid w:val="0056004D"/>
    <w:rsid w:val="0056303D"/>
    <w:rsid w:val="00566903"/>
    <w:rsid w:val="005A2E77"/>
    <w:rsid w:val="005B765E"/>
    <w:rsid w:val="005C5BC2"/>
    <w:rsid w:val="0060772E"/>
    <w:rsid w:val="00637DB6"/>
    <w:rsid w:val="0065072E"/>
    <w:rsid w:val="006878D9"/>
    <w:rsid w:val="006B6C98"/>
    <w:rsid w:val="006C1709"/>
    <w:rsid w:val="006C1AB3"/>
    <w:rsid w:val="0073243C"/>
    <w:rsid w:val="0074774E"/>
    <w:rsid w:val="00787D0E"/>
    <w:rsid w:val="007B245D"/>
    <w:rsid w:val="007B4FCE"/>
    <w:rsid w:val="007D519D"/>
    <w:rsid w:val="007F513A"/>
    <w:rsid w:val="007F53C3"/>
    <w:rsid w:val="00853AD0"/>
    <w:rsid w:val="00863E45"/>
    <w:rsid w:val="00864FE7"/>
    <w:rsid w:val="00866A09"/>
    <w:rsid w:val="00881625"/>
    <w:rsid w:val="00886103"/>
    <w:rsid w:val="00893E8C"/>
    <w:rsid w:val="008B6D50"/>
    <w:rsid w:val="008D1EC1"/>
    <w:rsid w:val="008D66F7"/>
    <w:rsid w:val="008E694A"/>
    <w:rsid w:val="008E6F8F"/>
    <w:rsid w:val="008E7933"/>
    <w:rsid w:val="0093192E"/>
    <w:rsid w:val="00932861"/>
    <w:rsid w:val="00955693"/>
    <w:rsid w:val="0097281D"/>
    <w:rsid w:val="0098102A"/>
    <w:rsid w:val="00982EE9"/>
    <w:rsid w:val="009B2BF0"/>
    <w:rsid w:val="009C7FB1"/>
    <w:rsid w:val="009E0BD1"/>
    <w:rsid w:val="009E78A5"/>
    <w:rsid w:val="00A02ACC"/>
    <w:rsid w:val="00A55E95"/>
    <w:rsid w:val="00AC69C1"/>
    <w:rsid w:val="00B35FA6"/>
    <w:rsid w:val="00BA010B"/>
    <w:rsid w:val="00BA26F9"/>
    <w:rsid w:val="00BB5561"/>
    <w:rsid w:val="00BC7C7D"/>
    <w:rsid w:val="00BE7A72"/>
    <w:rsid w:val="00BF3B30"/>
    <w:rsid w:val="00BF78DF"/>
    <w:rsid w:val="00C227E0"/>
    <w:rsid w:val="00C53541"/>
    <w:rsid w:val="00C82621"/>
    <w:rsid w:val="00CA54F6"/>
    <w:rsid w:val="00CA7603"/>
    <w:rsid w:val="00CB28CB"/>
    <w:rsid w:val="00CC0856"/>
    <w:rsid w:val="00CC69E4"/>
    <w:rsid w:val="00CF41E2"/>
    <w:rsid w:val="00D00D32"/>
    <w:rsid w:val="00D12930"/>
    <w:rsid w:val="00D13059"/>
    <w:rsid w:val="00D205EE"/>
    <w:rsid w:val="00D667D8"/>
    <w:rsid w:val="00D7075E"/>
    <w:rsid w:val="00D90F4D"/>
    <w:rsid w:val="00DA0B83"/>
    <w:rsid w:val="00DC5A77"/>
    <w:rsid w:val="00DE1E54"/>
    <w:rsid w:val="00E040F2"/>
    <w:rsid w:val="00E36A76"/>
    <w:rsid w:val="00E654FC"/>
    <w:rsid w:val="00E7327B"/>
    <w:rsid w:val="00EE6178"/>
    <w:rsid w:val="00EE7ABA"/>
    <w:rsid w:val="00F17100"/>
    <w:rsid w:val="00F177CE"/>
    <w:rsid w:val="00F356B1"/>
    <w:rsid w:val="00F61353"/>
    <w:rsid w:val="00F651CB"/>
    <w:rsid w:val="00F66915"/>
    <w:rsid w:val="00F91741"/>
    <w:rsid w:val="00FB39E6"/>
    <w:rsid w:val="00FC6C9C"/>
    <w:rsid w:val="00FD0C7D"/>
    <w:rsid w:val="00FE1E44"/>
    <w:rsid w:val="00FE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6EB2C3"/>
  <w15:docId w15:val="{A27FAD89-33DD-40A8-91CF-4E4F6FEC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F26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617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040F2"/>
    <w:pPr>
      <w:spacing w:before="100" w:beforeAutospacing="1" w:after="100" w:afterAutospacing="1"/>
    </w:pPr>
    <w:rPr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3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Swimming Victorian Country Championship Report</vt:lpstr>
    </vt:vector>
  </TitlesOfParts>
  <Company>Body Tech Physiotherapy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Swimming Victorian Country Championship Report</dc:title>
  <dc:creator>Jacqui Stewart</dc:creator>
  <cp:lastModifiedBy>Lyndon Hart</cp:lastModifiedBy>
  <cp:revision>5</cp:revision>
  <cp:lastPrinted>2020-01-30T10:37:00Z</cp:lastPrinted>
  <dcterms:created xsi:type="dcterms:W3CDTF">2021-01-26T10:14:00Z</dcterms:created>
  <dcterms:modified xsi:type="dcterms:W3CDTF">2021-01-31T09:16:00Z</dcterms:modified>
</cp:coreProperties>
</file>